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ED7B" w14:textId="77777777" w:rsidR="00B76EDF" w:rsidRDefault="003F7779">
      <w:pPr>
        <w:spacing w:before="0" w:after="0" w:line="60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1</w:t>
      </w:r>
    </w:p>
    <w:p w14:paraId="0C11ED7C" w14:textId="77777777" w:rsidR="00B76EDF" w:rsidRDefault="003F7779">
      <w:pPr>
        <w:spacing w:before="0" w:after="0" w:line="6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Регистрационная форма</w:t>
      </w:r>
    </w:p>
    <w:p w14:paraId="411F30D3" w14:textId="77777777" w:rsidR="00943191" w:rsidRDefault="00943191" w:rsidP="00943191">
      <w:pPr>
        <w:adjustRightInd w:val="0"/>
        <w:snapToGrid w:val="0"/>
        <w:spacing w:before="0" w:after="0" w:line="360" w:lineRule="auto"/>
        <w:rPr>
          <w:sz w:val="24"/>
          <w:szCs w:val="24"/>
        </w:rPr>
      </w:pPr>
    </w:p>
    <w:p w14:paraId="0C11ED7D" w14:textId="1466E977" w:rsidR="00B76EDF" w:rsidRPr="00943191" w:rsidRDefault="007529CF" w:rsidP="00E24540">
      <w:pPr>
        <w:adjustRightInd w:val="0"/>
        <w:snapToGrid w:val="0"/>
        <w:spacing w:before="0" w:after="0" w:line="360" w:lineRule="auto"/>
        <w:rPr>
          <w:i/>
          <w:iCs/>
          <w:sz w:val="24"/>
          <w:szCs w:val="24"/>
        </w:rPr>
      </w:pPr>
      <w:r w:rsidRPr="00261ECF">
        <w:rPr>
          <w:i/>
          <w:iCs/>
          <w:sz w:val="24"/>
          <w:szCs w:val="24"/>
        </w:rPr>
        <w:t xml:space="preserve">Примечание: </w:t>
      </w:r>
      <w:r w:rsidR="007157EF" w:rsidRPr="007157EF">
        <w:rPr>
          <w:i/>
          <w:iCs/>
          <w:sz w:val="24"/>
          <w:szCs w:val="24"/>
        </w:rPr>
        <w:t>Форма заполняется отдельно на каждого автора. Поля, отмеченные звёздочкой</w:t>
      </w:r>
      <w:r w:rsidR="00E24540">
        <w:rPr>
          <w:i/>
          <w:iCs/>
          <w:sz w:val="24"/>
          <w:szCs w:val="24"/>
        </w:rPr>
        <w:t xml:space="preserve"> </w:t>
      </w:r>
      <w:r w:rsidR="003F7779" w:rsidRPr="00943191">
        <w:rPr>
          <w:i/>
          <w:iCs/>
          <w:sz w:val="24"/>
          <w:szCs w:val="24"/>
        </w:rPr>
        <w:t>(*), обязательны для заполнения.</w:t>
      </w:r>
      <w:r w:rsidR="004976B6" w:rsidRPr="00943191">
        <w:rPr>
          <w:i/>
          <w:iCs/>
          <w:sz w:val="24"/>
          <w:szCs w:val="24"/>
        </w:rPr>
        <w:t xml:space="preserve"> Для докладчиков и гостей заполнение всех полей является обязательным.</w:t>
      </w:r>
      <w:r w:rsidR="009B598E">
        <w:rPr>
          <w:i/>
          <w:iCs/>
          <w:sz w:val="24"/>
          <w:szCs w:val="24"/>
        </w:rPr>
        <w:t xml:space="preserve"> 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709"/>
      </w:tblGrid>
      <w:tr w:rsidR="00B76EDF" w14:paraId="0C11ED80" w14:textId="77777777">
        <w:tc>
          <w:tcPr>
            <w:tcW w:w="3823" w:type="dxa"/>
          </w:tcPr>
          <w:p w14:paraId="0C11ED7E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ФИО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*</w:t>
            </w:r>
          </w:p>
        </w:tc>
        <w:tc>
          <w:tcPr>
            <w:tcW w:w="4709" w:type="dxa"/>
          </w:tcPr>
          <w:p w14:paraId="0C11ED7F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Например: Иванов Иван Иванович</w:t>
            </w:r>
          </w:p>
        </w:tc>
      </w:tr>
      <w:tr w:rsidR="00B76EDF" w14:paraId="0C11ED83" w14:textId="77777777">
        <w:tc>
          <w:tcPr>
            <w:tcW w:w="3823" w:type="dxa"/>
          </w:tcPr>
          <w:p w14:paraId="0C11ED81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Дата рождения * (ДД.ММ.ГГГГ)</w:t>
            </w:r>
          </w:p>
        </w:tc>
        <w:tc>
          <w:tcPr>
            <w:tcW w:w="4709" w:type="dxa"/>
          </w:tcPr>
          <w:p w14:paraId="0C11ED82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Например: 01.01.1970</w:t>
            </w:r>
          </w:p>
        </w:tc>
      </w:tr>
      <w:tr w:rsidR="00B76EDF" w14:paraId="0C11ED86" w14:textId="77777777">
        <w:tc>
          <w:tcPr>
            <w:tcW w:w="3823" w:type="dxa"/>
          </w:tcPr>
          <w:p w14:paraId="0C11ED84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Текущая аффилиация * (организация, должность)</w:t>
            </w:r>
          </w:p>
        </w:tc>
        <w:tc>
          <w:tcPr>
            <w:tcW w:w="4709" w:type="dxa"/>
          </w:tcPr>
          <w:p w14:paraId="0C11ED85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Например: ООО "Роса", инженер</w:t>
            </w:r>
          </w:p>
        </w:tc>
      </w:tr>
      <w:tr w:rsidR="00B76EDF" w14:paraId="0C11ED89" w14:textId="77777777">
        <w:tc>
          <w:tcPr>
            <w:tcW w:w="3823" w:type="dxa"/>
          </w:tcPr>
          <w:p w14:paraId="0C11ED87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Е-мэйл*</w:t>
            </w:r>
          </w:p>
        </w:tc>
        <w:tc>
          <w:tcPr>
            <w:tcW w:w="4709" w:type="dxa"/>
          </w:tcPr>
          <w:p w14:paraId="0C11ED88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Например: ivanov@example.com</w:t>
            </w:r>
          </w:p>
        </w:tc>
      </w:tr>
      <w:tr w:rsidR="00B76EDF" w14:paraId="0C11ED8C" w14:textId="77777777">
        <w:tc>
          <w:tcPr>
            <w:tcW w:w="3823" w:type="dxa"/>
          </w:tcPr>
          <w:p w14:paraId="0C11ED8A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Образование (степень, вуз, год получения) </w:t>
            </w:r>
          </w:p>
        </w:tc>
        <w:tc>
          <w:tcPr>
            <w:tcW w:w="4709" w:type="dxa"/>
          </w:tcPr>
          <w:p w14:paraId="0C11ED8B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Укажите высшую степень. Например: Магистр, МГУ, 2015</w:t>
            </w:r>
          </w:p>
        </w:tc>
      </w:tr>
      <w:tr w:rsidR="00B76EDF" w14:paraId="0C11ED8F" w14:textId="77777777">
        <w:tc>
          <w:tcPr>
            <w:tcW w:w="3823" w:type="dxa"/>
          </w:tcPr>
          <w:p w14:paraId="0C11ED8D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Основные направления научных исследований</w:t>
            </w:r>
          </w:p>
        </w:tc>
        <w:tc>
          <w:tcPr>
            <w:tcW w:w="4709" w:type="dxa"/>
          </w:tcPr>
          <w:p w14:paraId="0C11ED8E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Укажите 3–5 направления.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>
              <w:rPr>
                <w:i/>
                <w:iCs/>
                <w:kern w:val="0"/>
                <w:sz w:val="24"/>
                <w:szCs w:val="24"/>
              </w:rPr>
              <w:t>Например: физика твёрдого тела, машинное обучение.</w:t>
            </w:r>
          </w:p>
        </w:tc>
      </w:tr>
      <w:tr w:rsidR="00B76EDF" w14:paraId="0C11ED92" w14:textId="77777777">
        <w:tc>
          <w:tcPr>
            <w:tcW w:w="3823" w:type="dxa"/>
          </w:tcPr>
          <w:p w14:paraId="0C11ED90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Опыт работы (компания – должность – период)</w:t>
            </w:r>
          </w:p>
        </w:tc>
        <w:tc>
          <w:tcPr>
            <w:tcW w:w="4709" w:type="dxa"/>
          </w:tcPr>
          <w:p w14:paraId="0C11ED91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Перечислите в хронологическом порядке, начиная с текущего. Например: ООО "Роса", инженер, 2020–</w:t>
            </w:r>
            <w:proofErr w:type="spellStart"/>
            <w:r>
              <w:rPr>
                <w:i/>
                <w:iCs/>
                <w:kern w:val="0"/>
                <w:sz w:val="24"/>
                <w:szCs w:val="24"/>
              </w:rPr>
              <w:t>н.в</w:t>
            </w:r>
            <w:proofErr w:type="spellEnd"/>
            <w:r>
              <w:rPr>
                <w:i/>
                <w:iCs/>
                <w:kern w:val="0"/>
                <w:sz w:val="24"/>
                <w:szCs w:val="24"/>
              </w:rPr>
              <w:t>.</w:t>
            </w:r>
          </w:p>
        </w:tc>
      </w:tr>
      <w:tr w:rsidR="00B76EDF" w14:paraId="0C11ED95" w14:textId="77777777">
        <w:tc>
          <w:tcPr>
            <w:tcW w:w="3823" w:type="dxa"/>
          </w:tcPr>
          <w:p w14:paraId="0C11ED93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Опыт преподавания (название курса – период)</w:t>
            </w:r>
          </w:p>
        </w:tc>
        <w:tc>
          <w:tcPr>
            <w:tcW w:w="4709" w:type="dxa"/>
          </w:tcPr>
          <w:p w14:paraId="0C11ED94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Перечислите в хронологическом порядке,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>
              <w:rPr>
                <w:i/>
                <w:iCs/>
                <w:kern w:val="0"/>
                <w:sz w:val="24"/>
                <w:szCs w:val="24"/>
              </w:rPr>
              <w:t>начиная с текущего. Если опыта нет, укажите "Нет".</w:t>
            </w:r>
            <w:r>
              <w:rPr>
                <w:rFonts w:eastAsia="Times New Roman"/>
                <w:kern w:val="0"/>
                <w:sz w:val="24"/>
                <w:szCs w:val="24"/>
              </w:rPr>
              <w:t xml:space="preserve"> </w:t>
            </w:r>
            <w:r>
              <w:rPr>
                <w:i/>
                <w:iCs/>
                <w:kern w:val="0"/>
                <w:sz w:val="24"/>
                <w:szCs w:val="24"/>
              </w:rPr>
              <w:t xml:space="preserve">Например: Механика жидкости и газа, 2018– </w:t>
            </w:r>
            <w:proofErr w:type="spellStart"/>
            <w:r>
              <w:rPr>
                <w:i/>
                <w:iCs/>
                <w:kern w:val="0"/>
                <w:sz w:val="24"/>
                <w:szCs w:val="24"/>
              </w:rPr>
              <w:t>н.в</w:t>
            </w:r>
            <w:proofErr w:type="spellEnd"/>
            <w:r>
              <w:rPr>
                <w:i/>
                <w:iCs/>
                <w:kern w:val="0"/>
                <w:sz w:val="24"/>
                <w:szCs w:val="24"/>
              </w:rPr>
              <w:t>.</w:t>
            </w:r>
          </w:p>
        </w:tc>
      </w:tr>
      <w:tr w:rsidR="00B76EDF" w14:paraId="0C11ED98" w14:textId="77777777">
        <w:tc>
          <w:tcPr>
            <w:tcW w:w="3823" w:type="dxa"/>
            <w:vAlign w:val="center"/>
          </w:tcPr>
          <w:p w14:paraId="0C11ED96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Название доклада, представляемого на мероприятие*</w:t>
            </w:r>
          </w:p>
        </w:tc>
        <w:tc>
          <w:tcPr>
            <w:tcW w:w="4709" w:type="dxa"/>
          </w:tcPr>
          <w:p w14:paraId="0C11ED97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Например: Разработка новых материалов для авиации</w:t>
            </w:r>
          </w:p>
        </w:tc>
      </w:tr>
      <w:tr w:rsidR="00B76EDF" w14:paraId="0C11ED9B" w14:textId="77777777">
        <w:tc>
          <w:tcPr>
            <w:tcW w:w="3823" w:type="dxa"/>
          </w:tcPr>
          <w:p w14:paraId="0C11ED99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Направление форума, по которому представляется работа</w:t>
            </w:r>
          </w:p>
        </w:tc>
        <w:tc>
          <w:tcPr>
            <w:tcW w:w="4709" w:type="dxa"/>
          </w:tcPr>
          <w:p w14:paraId="0C11ED9A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 xml:space="preserve">Например: </w:t>
            </w:r>
            <w:r>
              <w:rPr>
                <w:i/>
                <w:iCs/>
                <w:sz w:val="24"/>
                <w:szCs w:val="24"/>
              </w:rPr>
              <w:t>Авиакосмические технологии</w:t>
            </w:r>
          </w:p>
        </w:tc>
      </w:tr>
      <w:tr w:rsidR="00B76EDF" w14:paraId="0C11ED9E" w14:textId="77777777">
        <w:tc>
          <w:tcPr>
            <w:tcW w:w="3823" w:type="dxa"/>
          </w:tcPr>
          <w:p w14:paraId="0C11ED9C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Публикации (не более 10)</w:t>
            </w:r>
          </w:p>
        </w:tc>
        <w:tc>
          <w:tcPr>
            <w:tcW w:w="4709" w:type="dxa"/>
          </w:tcPr>
          <w:p w14:paraId="0C11ED9D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Укажите автора, название, журнал/сборник, год. Например: Иванов И.И., "Название", Журнал XYZ, 2020</w:t>
            </w:r>
          </w:p>
        </w:tc>
      </w:tr>
      <w:tr w:rsidR="00B76EDF" w14:paraId="0C11EDA1" w14:textId="77777777">
        <w:tc>
          <w:tcPr>
            <w:tcW w:w="3823" w:type="dxa"/>
          </w:tcPr>
          <w:p w14:paraId="0C11ED9F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Награды (не более 10, указать название и дату получения)</w:t>
            </w:r>
          </w:p>
        </w:tc>
        <w:tc>
          <w:tcPr>
            <w:tcW w:w="4709" w:type="dxa"/>
          </w:tcPr>
          <w:p w14:paraId="0C11EDA0" w14:textId="77777777" w:rsidR="00B76EDF" w:rsidRDefault="003F7779">
            <w:pPr>
              <w:adjustRightInd w:val="0"/>
              <w:snapToGrid w:val="0"/>
              <w:spacing w:before="120" w:after="0" w:line="312" w:lineRule="auto"/>
              <w:ind w:rightChars="0" w:right="0"/>
              <w:contextualSpacing/>
              <w:rPr>
                <w:i/>
                <w:iCs/>
                <w:kern w:val="0"/>
                <w:sz w:val="24"/>
                <w:szCs w:val="24"/>
              </w:rPr>
            </w:pPr>
            <w:r>
              <w:rPr>
                <w:i/>
                <w:iCs/>
                <w:kern w:val="0"/>
                <w:sz w:val="24"/>
                <w:szCs w:val="24"/>
              </w:rPr>
              <w:t>Например: Премия XYZ, 15.03.2019. Если нет, укажите "Нет".</w:t>
            </w:r>
          </w:p>
        </w:tc>
      </w:tr>
    </w:tbl>
    <w:p w14:paraId="0C11EDA2" w14:textId="77777777" w:rsidR="00B76EDF" w:rsidRDefault="00B76EDF">
      <w:pPr>
        <w:spacing w:before="0" w:after="0" w:line="600" w:lineRule="exact"/>
        <w:rPr>
          <w:b/>
          <w:sz w:val="24"/>
          <w:szCs w:val="24"/>
        </w:rPr>
      </w:pPr>
    </w:p>
    <w:p w14:paraId="0C11EDA3" w14:textId="77777777" w:rsidR="00B76EDF" w:rsidRDefault="003F7779">
      <w:pPr>
        <w:widowControl/>
        <w:tabs>
          <w:tab w:val="clear" w:pos="709"/>
        </w:tabs>
        <w:spacing w:before="0" w:after="160" w:line="278" w:lineRule="auto"/>
        <w:ind w:rightChars="0" w:righ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C11EDA4" w14:textId="77777777" w:rsidR="00B76EDF" w:rsidRDefault="003F7779">
      <w:pPr>
        <w:spacing w:before="0" w:after="0" w:line="60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14:paraId="0C11EDA5" w14:textId="77777777" w:rsidR="00B76EDF" w:rsidRDefault="003F7779" w:rsidP="008C5FA7">
      <w:pPr>
        <w:spacing w:before="0" w:after="0" w:line="60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оформления тезисов доклада </w:t>
      </w:r>
    </w:p>
    <w:p w14:paraId="720196F3" w14:textId="29D2B0F8" w:rsidR="003B605B" w:rsidRPr="00DF6A07" w:rsidRDefault="00FF21ED" w:rsidP="00DF6A07">
      <w:pPr>
        <w:adjustRightInd w:val="0"/>
        <w:snapToGrid w:val="0"/>
        <w:spacing w:before="120" w:after="120" w:line="360" w:lineRule="auto"/>
        <w:rPr>
          <w:rFonts w:eastAsia="Times New Roman"/>
          <w:i/>
          <w:iCs/>
          <w:kern w:val="0"/>
          <w:sz w:val="20"/>
          <w:szCs w:val="20"/>
        </w:rPr>
      </w:pPr>
      <w:r w:rsidRPr="001D00FF">
        <w:rPr>
          <w:i/>
          <w:iCs/>
          <w:sz w:val="20"/>
          <w:szCs w:val="20"/>
        </w:rPr>
        <w:t xml:space="preserve">Примечание: </w:t>
      </w:r>
      <w:bookmarkStart w:id="0" w:name="_Hlk193888233"/>
      <w:r w:rsidR="00C819F3" w:rsidRPr="001D00FF">
        <w:rPr>
          <w:i/>
          <w:iCs/>
          <w:sz w:val="20"/>
          <w:szCs w:val="20"/>
        </w:rPr>
        <w:t>Т</w:t>
      </w:r>
      <w:r w:rsidR="00261ECF" w:rsidRPr="001D00FF">
        <w:rPr>
          <w:i/>
          <w:iCs/>
          <w:sz w:val="20"/>
          <w:szCs w:val="20"/>
        </w:rPr>
        <w:t xml:space="preserve">езисы доклада </w:t>
      </w:r>
      <w:bookmarkEnd w:id="0"/>
      <w:r w:rsidR="00261ECF" w:rsidRPr="001D00FF">
        <w:rPr>
          <w:i/>
          <w:iCs/>
          <w:sz w:val="20"/>
          <w:szCs w:val="20"/>
        </w:rPr>
        <w:t>представляются на английском языке в формате PDF</w:t>
      </w:r>
      <w:r w:rsidR="00A93C70" w:rsidRPr="001D00FF">
        <w:rPr>
          <w:rFonts w:eastAsia="Times New Roman"/>
          <w:i/>
          <w:iCs/>
          <w:kern w:val="0"/>
          <w:sz w:val="20"/>
          <w:szCs w:val="20"/>
        </w:rPr>
        <w:t xml:space="preserve"> </w:t>
      </w:r>
      <w:r w:rsidR="00D42DBF" w:rsidRPr="001D00FF">
        <w:rPr>
          <w:rFonts w:eastAsia="Times New Roman"/>
          <w:i/>
          <w:iCs/>
          <w:kern w:val="0"/>
          <w:sz w:val="20"/>
          <w:szCs w:val="20"/>
        </w:rPr>
        <w:t>объ</w:t>
      </w:r>
      <w:r w:rsidR="00F03038">
        <w:rPr>
          <w:rFonts w:eastAsia="Times New Roman"/>
          <w:i/>
          <w:iCs/>
          <w:kern w:val="0"/>
          <w:sz w:val="20"/>
          <w:szCs w:val="20"/>
        </w:rPr>
        <w:t>ё</w:t>
      </w:r>
      <w:r w:rsidR="00D42DBF" w:rsidRPr="001D00FF">
        <w:rPr>
          <w:rFonts w:eastAsia="Times New Roman"/>
          <w:i/>
          <w:iCs/>
          <w:kern w:val="0"/>
          <w:sz w:val="20"/>
          <w:szCs w:val="20"/>
        </w:rPr>
        <w:t xml:space="preserve">мом </w:t>
      </w:r>
      <w:r w:rsidR="00AD0457" w:rsidRPr="001D00FF">
        <w:rPr>
          <w:rFonts w:eastAsia="Times New Roman"/>
          <w:i/>
          <w:iCs/>
          <w:kern w:val="0"/>
          <w:sz w:val="20"/>
          <w:szCs w:val="20"/>
        </w:rPr>
        <w:t>ориентировочно</w:t>
      </w:r>
      <w:r w:rsidR="00FB5629" w:rsidRPr="001D00FF">
        <w:rPr>
          <w:rFonts w:eastAsia="Times New Roman"/>
          <w:i/>
          <w:iCs/>
          <w:kern w:val="0"/>
          <w:sz w:val="20"/>
          <w:szCs w:val="20"/>
        </w:rPr>
        <w:t xml:space="preserve"> одну страницу </w:t>
      </w:r>
      <w:r w:rsidR="00A93C70" w:rsidRPr="001D00FF">
        <w:rPr>
          <w:i/>
          <w:iCs/>
          <w:sz w:val="20"/>
          <w:szCs w:val="20"/>
        </w:rPr>
        <w:t xml:space="preserve">и должны включать </w:t>
      </w:r>
      <w:r w:rsidR="00C819F3" w:rsidRPr="001D00FF">
        <w:rPr>
          <w:i/>
          <w:iCs/>
          <w:sz w:val="20"/>
          <w:szCs w:val="20"/>
        </w:rPr>
        <w:t>основное содержание доклада,</w:t>
      </w:r>
      <w:r w:rsidR="009E4D5F" w:rsidRPr="001D00FF">
        <w:rPr>
          <w:i/>
          <w:iCs/>
          <w:sz w:val="20"/>
          <w:szCs w:val="20"/>
        </w:rPr>
        <w:t xml:space="preserve"> </w:t>
      </w:r>
      <w:r w:rsidR="00AD0457" w:rsidRPr="001D00FF">
        <w:rPr>
          <w:i/>
          <w:iCs/>
          <w:sz w:val="20"/>
          <w:szCs w:val="20"/>
        </w:rPr>
        <w:t>объект</w:t>
      </w:r>
      <w:r w:rsidR="009E4D5F" w:rsidRPr="001D00FF">
        <w:rPr>
          <w:i/>
          <w:iCs/>
          <w:sz w:val="20"/>
          <w:szCs w:val="20"/>
        </w:rPr>
        <w:t>ы</w:t>
      </w:r>
      <w:r w:rsidR="00AD0457" w:rsidRPr="001D00FF">
        <w:rPr>
          <w:i/>
          <w:iCs/>
          <w:sz w:val="20"/>
          <w:szCs w:val="20"/>
        </w:rPr>
        <w:t xml:space="preserve"> </w:t>
      </w:r>
      <w:r w:rsidR="009E4D5F" w:rsidRPr="001D00FF">
        <w:rPr>
          <w:i/>
          <w:iCs/>
          <w:sz w:val="20"/>
          <w:szCs w:val="20"/>
        </w:rPr>
        <w:t xml:space="preserve">и методы </w:t>
      </w:r>
      <w:r w:rsidR="00AD0457" w:rsidRPr="001D00FF">
        <w:rPr>
          <w:i/>
          <w:iCs/>
          <w:sz w:val="20"/>
          <w:szCs w:val="20"/>
        </w:rPr>
        <w:t>исследовани</w:t>
      </w:r>
      <w:r w:rsidR="009E4D5F" w:rsidRPr="001D00FF">
        <w:rPr>
          <w:i/>
          <w:iCs/>
          <w:sz w:val="20"/>
          <w:szCs w:val="20"/>
        </w:rPr>
        <w:t xml:space="preserve">я, </w:t>
      </w:r>
      <w:r w:rsidR="00F830CB" w:rsidRPr="001D00FF">
        <w:rPr>
          <w:i/>
          <w:iCs/>
          <w:sz w:val="20"/>
          <w:szCs w:val="20"/>
        </w:rPr>
        <w:t>основные практические результаты</w:t>
      </w:r>
      <w:r w:rsidR="00A93C70" w:rsidRPr="001D00FF">
        <w:rPr>
          <w:i/>
          <w:iCs/>
          <w:sz w:val="20"/>
          <w:szCs w:val="20"/>
        </w:rPr>
        <w:t xml:space="preserve">. Имя докладчика следует подчеркнуть в списке </w:t>
      </w:r>
      <w:r w:rsidR="00A93C70" w:rsidRPr="003B605B">
        <w:rPr>
          <w:rFonts w:eastAsia="Times New Roman"/>
          <w:i/>
          <w:iCs/>
          <w:kern w:val="0"/>
          <w:sz w:val="20"/>
          <w:szCs w:val="20"/>
        </w:rPr>
        <w:t>авторов.</w:t>
      </w:r>
      <w:r w:rsidR="003B605B" w:rsidRPr="003B605B">
        <w:rPr>
          <w:rFonts w:eastAsia="Times New Roman"/>
          <w:i/>
          <w:iCs/>
          <w:kern w:val="0"/>
          <w:sz w:val="20"/>
          <w:szCs w:val="20"/>
        </w:rPr>
        <w:t xml:space="preserve"> </w:t>
      </w:r>
      <w:r w:rsidR="00DF6A07" w:rsidRPr="00DF6A07">
        <w:rPr>
          <w:rFonts w:eastAsia="Times New Roman"/>
          <w:i/>
          <w:iCs/>
          <w:kern w:val="0"/>
          <w:sz w:val="20"/>
          <w:szCs w:val="20"/>
        </w:rPr>
        <w:t>Если текст тезисов делится на абзацы, первый начинается без отступа, последующие — с абзацным отступом (1,25 см).</w:t>
      </w:r>
    </w:p>
    <w:p w14:paraId="0C11EDA6" w14:textId="44E1FEAD" w:rsidR="00B76EDF" w:rsidRPr="004B13D9" w:rsidRDefault="003F7779">
      <w:pPr>
        <w:widowControl/>
        <w:tabs>
          <w:tab w:val="clear" w:pos="709"/>
        </w:tabs>
        <w:spacing w:before="0" w:after="0" w:line="336" w:lineRule="auto"/>
        <w:ind w:rightChars="0" w:right="0"/>
        <w:jc w:val="left"/>
        <w:rPr>
          <w:rFonts w:eastAsia="SimSun"/>
          <w:color w:val="000000"/>
          <w:kern w:val="0"/>
          <w:sz w:val="24"/>
          <w:szCs w:val="24"/>
          <w:lang w:val="en-US" w:eastAsia="en-US"/>
        </w:rPr>
      </w:pP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APPLICATION</w:t>
      </w:r>
      <w:r w:rsidRPr="004B13D9"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 xml:space="preserve"> </w:t>
      </w: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OF</w:t>
      </w:r>
      <w:r w:rsidRPr="004B13D9"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 xml:space="preserve"> </w:t>
      </w: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MANOMETRIC</w:t>
      </w:r>
      <w:r w:rsidRPr="004B13D9"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 xml:space="preserve"> </w:t>
      </w: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METHODS</w:t>
      </w:r>
      <w:r w:rsidRPr="004B13D9"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 xml:space="preserve"> </w:t>
      </w: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TO</w:t>
      </w:r>
      <w:r w:rsidRPr="004B13D9"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 xml:space="preserve"> </w:t>
      </w: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STUDY</w:t>
      </w:r>
      <w:r w:rsidRPr="004B13D9"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 xml:space="preserve"> </w:t>
      </w: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HYDROCARBON</w:t>
      </w:r>
      <w:r w:rsidRPr="004B13D9"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 xml:space="preserve"> </w:t>
      </w: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PROPERTIES</w:t>
      </w:r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br/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>Ivanov</w:t>
      </w:r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962D7B">
        <w:rPr>
          <w:rFonts w:eastAsia="SimSun"/>
          <w:color w:val="000000"/>
          <w:kern w:val="0"/>
          <w:sz w:val="24"/>
          <w:szCs w:val="24"/>
          <w:lang w:val="en-US"/>
        </w:rPr>
        <w:t>I</w:t>
      </w:r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>.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>I</w:t>
      </w:r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>.</w:t>
      </w:r>
      <w:r>
        <w:rPr>
          <w:rFonts w:eastAsia="DengXian"/>
          <w:color w:val="000000"/>
          <w:kern w:val="0"/>
          <w:sz w:val="24"/>
          <w:szCs w:val="24"/>
          <w:vertAlign w:val="superscript"/>
          <w:lang w:val="en-US"/>
        </w:rPr>
        <w:t>a</w:t>
      </w:r>
      <w:proofErr w:type="spellEnd"/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, </w:t>
      </w:r>
      <w:r w:rsidRPr="0084640C">
        <w:rPr>
          <w:rFonts w:eastAsia="SimSun"/>
          <w:color w:val="000000"/>
          <w:kern w:val="0"/>
          <w:sz w:val="24"/>
          <w:szCs w:val="24"/>
          <w:u w:val="single"/>
          <w:lang w:val="en-US" w:eastAsia="en-US"/>
        </w:rPr>
        <w:t>Sidorov</w:t>
      </w:r>
      <w:r w:rsidRPr="004B13D9">
        <w:rPr>
          <w:rFonts w:eastAsia="SimSun"/>
          <w:color w:val="000000"/>
          <w:kern w:val="0"/>
          <w:sz w:val="24"/>
          <w:szCs w:val="24"/>
          <w:u w:val="single"/>
          <w:lang w:val="en-US" w:eastAsia="en-US"/>
        </w:rPr>
        <w:t xml:space="preserve"> </w:t>
      </w:r>
      <w:proofErr w:type="spellStart"/>
      <w:r w:rsidR="00D959DF">
        <w:rPr>
          <w:rFonts w:eastAsia="SimSun"/>
          <w:color w:val="000000"/>
          <w:kern w:val="0"/>
          <w:sz w:val="24"/>
          <w:szCs w:val="24"/>
          <w:u w:val="single"/>
          <w:lang w:val="en-US" w:eastAsia="en-US"/>
        </w:rPr>
        <w:t>S</w:t>
      </w:r>
      <w:r w:rsidRPr="004B13D9">
        <w:rPr>
          <w:rFonts w:eastAsia="SimSun"/>
          <w:color w:val="000000"/>
          <w:kern w:val="0"/>
          <w:sz w:val="24"/>
          <w:szCs w:val="24"/>
          <w:u w:val="single"/>
          <w:lang w:val="en-US" w:eastAsia="en-US"/>
        </w:rPr>
        <w:t>.</w:t>
      </w:r>
      <w:r w:rsidR="00D959DF">
        <w:rPr>
          <w:rFonts w:eastAsia="SimSun"/>
          <w:color w:val="000000"/>
          <w:kern w:val="0"/>
          <w:sz w:val="24"/>
          <w:szCs w:val="24"/>
          <w:u w:val="single"/>
          <w:lang w:val="en-US" w:eastAsia="en-US"/>
        </w:rPr>
        <w:t>S</w:t>
      </w:r>
      <w:r w:rsidRPr="004B13D9">
        <w:rPr>
          <w:rFonts w:eastAsia="SimSun"/>
          <w:color w:val="000000"/>
          <w:kern w:val="0"/>
          <w:sz w:val="24"/>
          <w:szCs w:val="24"/>
          <w:u w:val="single"/>
          <w:lang w:val="en-US" w:eastAsia="en-US"/>
        </w:rPr>
        <w:t>.</w:t>
      </w:r>
      <w:r w:rsidRPr="0084640C">
        <w:rPr>
          <w:rFonts w:eastAsia="SimSun"/>
          <w:color w:val="000000"/>
          <w:kern w:val="0"/>
          <w:sz w:val="24"/>
          <w:szCs w:val="24"/>
          <w:u w:val="single"/>
          <w:vertAlign w:val="superscript"/>
          <w:lang w:val="en-US" w:eastAsia="en-US"/>
        </w:rPr>
        <w:t>b</w:t>
      </w:r>
      <w:proofErr w:type="spellEnd"/>
      <w:r w:rsidR="0084640C"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, 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>Petrov</w:t>
      </w:r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 </w:t>
      </w:r>
      <w:proofErr w:type="spellStart"/>
      <w:r w:rsidR="00D959DF">
        <w:rPr>
          <w:rFonts w:eastAsia="SimSun"/>
          <w:color w:val="000000"/>
          <w:kern w:val="0"/>
          <w:sz w:val="24"/>
          <w:szCs w:val="24"/>
          <w:lang w:val="en-US" w:eastAsia="en-US"/>
        </w:rPr>
        <w:t>P</w:t>
      </w:r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>.</w:t>
      </w:r>
      <w:r w:rsidR="00D959DF">
        <w:rPr>
          <w:rFonts w:eastAsia="SimSun"/>
          <w:color w:val="000000"/>
          <w:kern w:val="0"/>
          <w:sz w:val="24"/>
          <w:szCs w:val="24"/>
          <w:lang w:val="en-US" w:eastAsia="en-US"/>
        </w:rPr>
        <w:t>P</w:t>
      </w:r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>.</w:t>
      </w:r>
      <w:r>
        <w:rPr>
          <w:rFonts w:eastAsia="SimSun"/>
          <w:color w:val="000000"/>
          <w:kern w:val="0"/>
          <w:sz w:val="24"/>
          <w:szCs w:val="24"/>
          <w:vertAlign w:val="superscript"/>
          <w:lang w:val="en-US" w:eastAsia="en-US"/>
        </w:rPr>
        <w:t>b</w:t>
      </w:r>
      <w:proofErr w:type="spellEnd"/>
      <w:r w:rsidRPr="004B13D9">
        <w:rPr>
          <w:rFonts w:eastAsia="SimSun"/>
          <w:color w:val="000000"/>
          <w:kern w:val="0"/>
          <w:sz w:val="24"/>
          <w:szCs w:val="24"/>
          <w:vertAlign w:val="superscript"/>
          <w:lang w:val="en-US" w:eastAsia="en-US"/>
        </w:rPr>
        <w:t>,</w:t>
      </w:r>
      <w:r w:rsidRPr="004B13D9">
        <w:rPr>
          <w:rFonts w:eastAsia="SimSun"/>
          <w:color w:val="000000"/>
          <w:kern w:val="0"/>
          <w:sz w:val="24"/>
          <w:szCs w:val="24"/>
          <w:lang w:val="en-US" w:eastAsia="en-US"/>
        </w:rPr>
        <w:t>*</w:t>
      </w:r>
    </w:p>
    <w:p w14:paraId="0C11EDA7" w14:textId="77777777" w:rsidR="00B76EDF" w:rsidRDefault="003F7779">
      <w:pPr>
        <w:widowControl/>
        <w:tabs>
          <w:tab w:val="clear" w:pos="709"/>
        </w:tabs>
        <w:spacing w:before="0" w:after="0" w:line="336" w:lineRule="auto"/>
        <w:ind w:rightChars="0" w:right="0"/>
        <w:jc w:val="left"/>
        <w:rPr>
          <w:rFonts w:eastAsia="SimSun"/>
          <w:i/>
          <w:iCs/>
          <w:color w:val="000000"/>
          <w:kern w:val="0"/>
          <w:sz w:val="24"/>
          <w:szCs w:val="24"/>
          <w:lang w:val="en-US" w:eastAsia="en-US"/>
        </w:rPr>
      </w:pPr>
      <w:proofErr w:type="gramStart"/>
      <w:r>
        <w:rPr>
          <w:rFonts w:eastAsia="SimSun"/>
          <w:i/>
          <w:iCs/>
          <w:color w:val="000000"/>
          <w:kern w:val="0"/>
          <w:sz w:val="24"/>
          <w:szCs w:val="24"/>
          <w:vertAlign w:val="superscript"/>
          <w:lang w:val="en-US" w:eastAsia="en-US"/>
        </w:rPr>
        <w:t xml:space="preserve">a  </w:t>
      </w:r>
      <w:r>
        <w:rPr>
          <w:rFonts w:eastAsia="SimSun"/>
          <w:i/>
          <w:iCs/>
          <w:color w:val="000000"/>
          <w:kern w:val="0"/>
          <w:sz w:val="24"/>
          <w:szCs w:val="24"/>
          <w:lang w:val="en-US" w:eastAsia="en-US"/>
        </w:rPr>
        <w:t>Institute</w:t>
      </w:r>
      <w:proofErr w:type="gramEnd"/>
      <w:r>
        <w:rPr>
          <w:rFonts w:eastAsia="SimSun"/>
          <w:i/>
          <w:iCs/>
          <w:color w:val="000000"/>
          <w:kern w:val="0"/>
          <w:sz w:val="24"/>
          <w:szCs w:val="24"/>
          <w:lang w:val="en-US" w:eastAsia="en-US"/>
        </w:rPr>
        <w:t xml:space="preserve"> of Problems of Chemical Physics RAS, </w:t>
      </w:r>
      <w:proofErr w:type="spellStart"/>
      <w:r>
        <w:rPr>
          <w:rFonts w:eastAsia="SimSun"/>
          <w:i/>
          <w:iCs/>
          <w:color w:val="000000"/>
          <w:kern w:val="0"/>
          <w:sz w:val="24"/>
          <w:szCs w:val="24"/>
          <w:lang w:val="en-US" w:eastAsia="en-US"/>
        </w:rPr>
        <w:t>Chernogolovka</w:t>
      </w:r>
      <w:proofErr w:type="spellEnd"/>
      <w:r>
        <w:rPr>
          <w:rFonts w:eastAsia="SimSun"/>
          <w:i/>
          <w:iCs/>
          <w:color w:val="000000"/>
          <w:kern w:val="0"/>
          <w:sz w:val="24"/>
          <w:szCs w:val="24"/>
          <w:lang w:val="en-US" w:eastAsia="en-US"/>
        </w:rPr>
        <w:t>, Russia</w:t>
      </w:r>
    </w:p>
    <w:p w14:paraId="0C11EDA8" w14:textId="77777777" w:rsidR="00B76EDF" w:rsidRDefault="003F7779">
      <w:pPr>
        <w:widowControl/>
        <w:tabs>
          <w:tab w:val="clear" w:pos="709"/>
        </w:tabs>
        <w:spacing w:before="0" w:after="0" w:line="336" w:lineRule="auto"/>
        <w:ind w:rightChars="0" w:right="0"/>
        <w:jc w:val="left"/>
        <w:rPr>
          <w:rFonts w:eastAsia="SimSun"/>
          <w:i/>
          <w:iCs/>
          <w:color w:val="000000"/>
          <w:kern w:val="0"/>
          <w:sz w:val="24"/>
          <w:szCs w:val="24"/>
          <w:lang w:val="en-US" w:eastAsia="en-US"/>
        </w:rPr>
      </w:pPr>
      <w:r>
        <w:rPr>
          <w:rFonts w:eastAsia="SimSun"/>
          <w:i/>
          <w:iCs/>
          <w:color w:val="000000"/>
          <w:kern w:val="0"/>
          <w:sz w:val="24"/>
          <w:szCs w:val="24"/>
          <w:vertAlign w:val="superscript"/>
          <w:lang w:val="en-US" w:eastAsia="en-US"/>
        </w:rPr>
        <w:t>b</w:t>
      </w:r>
      <w:r>
        <w:rPr>
          <w:rFonts w:eastAsia="SimSun"/>
          <w:i/>
          <w:iCs/>
          <w:color w:val="000000"/>
          <w:kern w:val="0"/>
          <w:sz w:val="24"/>
          <w:szCs w:val="24"/>
          <w:lang w:val="en-US" w:eastAsia="en-US"/>
        </w:rPr>
        <w:t xml:space="preserve"> Kazan National Research Technological University, Kazan, Russia</w:t>
      </w:r>
    </w:p>
    <w:p w14:paraId="0C11EDA9" w14:textId="77777777" w:rsidR="00B76EDF" w:rsidRDefault="003F7779">
      <w:pPr>
        <w:widowControl/>
        <w:tabs>
          <w:tab w:val="clear" w:pos="709"/>
        </w:tabs>
        <w:spacing w:before="120" w:after="0" w:line="336" w:lineRule="auto"/>
        <w:ind w:rightChars="0" w:right="0"/>
        <w:jc w:val="left"/>
        <w:rPr>
          <w:rFonts w:eastAsia="SimSun"/>
          <w:color w:val="000000"/>
          <w:kern w:val="0"/>
          <w:sz w:val="24"/>
          <w:szCs w:val="24"/>
          <w:lang w:val="fr-FR" w:eastAsia="en-US"/>
        </w:rPr>
      </w:pPr>
      <w:r>
        <w:rPr>
          <w:rFonts w:eastAsia="SimSun"/>
          <w:color w:val="000000"/>
          <w:kern w:val="0"/>
          <w:sz w:val="24"/>
          <w:szCs w:val="24"/>
          <w:lang w:val="fr-FR" w:eastAsia="en-US"/>
        </w:rPr>
        <w:t xml:space="preserve">*E-mail: </w:t>
      </w:r>
      <w:hyperlink r:id="rId7" w:tgtFrame="_blank" w:history="1">
        <w:r>
          <w:rPr>
            <w:rFonts w:eastAsia="SimSun"/>
            <w:color w:val="0563C1"/>
            <w:kern w:val="0"/>
            <w:sz w:val="24"/>
            <w:szCs w:val="24"/>
            <w:u w:val="single"/>
            <w:lang w:val="fr-FR" w:eastAsia="en-US"/>
          </w:rPr>
          <w:t>example@icp.ac.ru</w:t>
        </w:r>
      </w:hyperlink>
    </w:p>
    <w:p w14:paraId="0C11EDAB" w14:textId="4C50CC38" w:rsidR="00B76EDF" w:rsidRPr="0070304E" w:rsidRDefault="00C137CD" w:rsidP="005B190B">
      <w:pPr>
        <w:widowControl/>
        <w:tabs>
          <w:tab w:val="clear" w:pos="709"/>
        </w:tabs>
        <w:spacing w:before="120" w:after="0" w:line="336" w:lineRule="auto"/>
        <w:ind w:rightChars="0" w:right="0"/>
        <w:rPr>
          <w:rFonts w:eastAsia="SimSun"/>
          <w:color w:val="000000"/>
          <w:kern w:val="0"/>
          <w:sz w:val="24"/>
          <w:szCs w:val="24"/>
          <w:lang w:val="en-US" w:eastAsia="en-US"/>
        </w:rPr>
      </w:pP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>Here should be the abstract text. Here should be the abstract</w:t>
      </w:r>
      <w:r w:rsidRPr="00C137CD">
        <w:rPr>
          <w:rFonts w:eastAsia="SimSun"/>
          <w:color w:val="000000"/>
          <w:kern w:val="0"/>
          <w:sz w:val="24"/>
          <w:szCs w:val="24"/>
          <w:lang w:val="en-US" w:eastAsia="en-US"/>
        </w:rPr>
        <w:t>.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 Here should be the abstract text. Here should be the abstract</w:t>
      </w:r>
      <w:r w:rsidRPr="00C137CD"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. 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Here should be the abstract text. </w:t>
      </w:r>
      <w:r w:rsidR="00386BF6" w:rsidRPr="00386BF6"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 </w:t>
      </w:r>
    </w:p>
    <w:p w14:paraId="0C11EDAC" w14:textId="77777777" w:rsidR="00B76EDF" w:rsidRDefault="003F7779">
      <w:pPr>
        <w:widowControl/>
        <w:tabs>
          <w:tab w:val="clear" w:pos="709"/>
        </w:tabs>
        <w:spacing w:before="120" w:after="120" w:line="336" w:lineRule="auto"/>
        <w:ind w:rightChars="0" w:right="0"/>
        <w:jc w:val="center"/>
        <w:rPr>
          <w:rFonts w:eastAsia="SimSun"/>
          <w:color w:val="000000"/>
          <w:kern w:val="0"/>
          <w:sz w:val="24"/>
          <w:szCs w:val="24"/>
          <w:lang w:val="en-US" w:eastAsia="en-US"/>
        </w:rPr>
      </w:pP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Figure 1.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 Figure title.</w:t>
      </w:r>
    </w:p>
    <w:p w14:paraId="0C11EDAD" w14:textId="04B2FCF0" w:rsidR="00B76EDF" w:rsidRDefault="003F7779" w:rsidP="00465739">
      <w:pPr>
        <w:widowControl/>
        <w:tabs>
          <w:tab w:val="clear" w:pos="709"/>
        </w:tabs>
        <w:spacing w:before="120" w:after="0" w:line="336" w:lineRule="auto"/>
        <w:ind w:rightChars="0" w:right="0" w:firstLine="708"/>
        <w:rPr>
          <w:rFonts w:eastAsia="SimSun"/>
          <w:color w:val="000000"/>
          <w:kern w:val="0"/>
          <w:sz w:val="24"/>
          <w:szCs w:val="24"/>
          <w:lang w:val="en-US" w:eastAsia="en-US"/>
        </w:rPr>
      </w:pP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 xml:space="preserve">Fig. 1 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>shows … here should be the abstract text. Here should be the abstract text. Here should be the abstract text. Here should be the abstract text (</w:t>
      </w: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Table 1)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. </w:t>
      </w:r>
    </w:p>
    <w:p w14:paraId="0C11EDAE" w14:textId="77777777" w:rsidR="00B76EDF" w:rsidRDefault="003F7779">
      <w:pPr>
        <w:widowControl/>
        <w:tabs>
          <w:tab w:val="clear" w:pos="709"/>
        </w:tabs>
        <w:spacing w:before="120" w:after="0" w:line="336" w:lineRule="auto"/>
        <w:ind w:rightChars="0" w:right="0"/>
        <w:jc w:val="left"/>
        <w:rPr>
          <w:rFonts w:eastAsia="SimSun"/>
          <w:color w:val="000000"/>
          <w:kern w:val="0"/>
          <w:sz w:val="24"/>
          <w:szCs w:val="24"/>
          <w:lang w:val="en-US" w:eastAsia="en-US"/>
        </w:rPr>
      </w:pPr>
      <w:r>
        <w:rPr>
          <w:rFonts w:eastAsia="SimSun"/>
          <w:b/>
          <w:bCs/>
          <w:color w:val="000000"/>
          <w:kern w:val="0"/>
          <w:sz w:val="24"/>
          <w:szCs w:val="24"/>
          <w:lang w:val="en-US" w:eastAsia="en-US"/>
        </w:rPr>
        <w:t>Table 1.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 Table title.</w:t>
      </w:r>
    </w:p>
    <w:tbl>
      <w:tblPr>
        <w:tblStyle w:val="14"/>
        <w:tblW w:w="8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382"/>
        <w:gridCol w:w="3993"/>
      </w:tblGrid>
      <w:tr w:rsidR="00B76EDF" w14:paraId="0C11EDB2" w14:textId="77777777" w:rsidTr="000628DC">
        <w:trPr>
          <w:trHeight w:val="387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C11EDAF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82" w:type="dxa"/>
            <w:tcBorders>
              <w:top w:val="single" w:sz="4" w:space="0" w:color="auto"/>
              <w:bottom w:val="single" w:sz="4" w:space="0" w:color="auto"/>
            </w:tcBorders>
          </w:tcPr>
          <w:p w14:paraId="0C11EDB0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kern w:val="0"/>
                <w:sz w:val="24"/>
                <w:szCs w:val="24"/>
              </w:rPr>
              <w:t>Compound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  <w:bottom w:val="single" w:sz="4" w:space="0" w:color="auto"/>
            </w:tcBorders>
          </w:tcPr>
          <w:p w14:paraId="0C11EDB1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/>
                <w:b/>
                <w:bCs/>
                <w:color w:val="000000"/>
                <w:kern w:val="0"/>
                <w:sz w:val="24"/>
                <w:szCs w:val="24"/>
              </w:rPr>
              <w:t xml:space="preserve">Mass </w:t>
            </w:r>
            <w:proofErr w:type="spellStart"/>
            <w:r>
              <w:rPr>
                <w:rFonts w:eastAsia="SimSun"/>
                <w:b/>
                <w:bCs/>
                <w:color w:val="000000"/>
                <w:kern w:val="0"/>
                <w:sz w:val="24"/>
                <w:szCs w:val="24"/>
              </w:rPr>
              <w:t>Fraction</w:t>
            </w:r>
            <w:proofErr w:type="spellEnd"/>
            <w:r>
              <w:rPr>
                <w:rFonts w:eastAsia="SimSun"/>
                <w:b/>
                <w:bCs/>
                <w:color w:val="000000"/>
                <w:kern w:val="0"/>
                <w:sz w:val="24"/>
                <w:szCs w:val="24"/>
              </w:rPr>
              <w:t>, %</w:t>
            </w:r>
          </w:p>
        </w:tc>
      </w:tr>
      <w:tr w:rsidR="00B76EDF" w14:paraId="0C11EDB6" w14:textId="77777777" w:rsidTr="000628DC">
        <w:trPr>
          <w:trHeight w:val="404"/>
        </w:trPr>
        <w:tc>
          <w:tcPr>
            <w:tcW w:w="957" w:type="dxa"/>
            <w:tcBorders>
              <w:top w:val="single" w:sz="4" w:space="0" w:color="auto"/>
            </w:tcBorders>
          </w:tcPr>
          <w:p w14:paraId="0C11EDB3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C11EDB4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0"/>
                <w:kern w:val="0"/>
                <w:sz w:val="24"/>
                <w:szCs w:val="24"/>
              </w:rPr>
              <w:t>Ethane</w:t>
            </w:r>
            <w:proofErr w:type="spellEnd"/>
          </w:p>
        </w:tc>
        <w:tc>
          <w:tcPr>
            <w:tcW w:w="3993" w:type="dxa"/>
            <w:tcBorders>
              <w:top w:val="single" w:sz="4" w:space="0" w:color="auto"/>
            </w:tcBorders>
          </w:tcPr>
          <w:p w14:paraId="0C11EDB5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/>
                <w:color w:val="000000"/>
                <w:kern w:val="0"/>
                <w:sz w:val="24"/>
                <w:szCs w:val="24"/>
              </w:rPr>
              <w:t>12.5</w:t>
            </w:r>
          </w:p>
        </w:tc>
      </w:tr>
      <w:tr w:rsidR="00B76EDF" w14:paraId="0C11EDBA" w14:textId="77777777" w:rsidTr="000628DC">
        <w:trPr>
          <w:trHeight w:val="387"/>
        </w:trPr>
        <w:tc>
          <w:tcPr>
            <w:tcW w:w="957" w:type="dxa"/>
            <w:tcBorders>
              <w:bottom w:val="single" w:sz="4" w:space="0" w:color="auto"/>
            </w:tcBorders>
          </w:tcPr>
          <w:p w14:paraId="0C11EDB7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C11EDB8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SimSun"/>
                <w:color w:val="000000"/>
                <w:kern w:val="0"/>
                <w:sz w:val="24"/>
                <w:szCs w:val="24"/>
              </w:rPr>
              <w:t>Propene</w:t>
            </w:r>
            <w:proofErr w:type="spellEnd"/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14:paraId="0C11EDB9" w14:textId="77777777" w:rsidR="00B76EDF" w:rsidRDefault="003F7779" w:rsidP="00745944">
            <w:pPr>
              <w:widowControl/>
              <w:tabs>
                <w:tab w:val="clear" w:pos="709"/>
              </w:tabs>
              <w:spacing w:before="0" w:after="0" w:line="336" w:lineRule="auto"/>
              <w:ind w:rightChars="0" w:right="0"/>
              <w:jc w:val="center"/>
              <w:rPr>
                <w:rFonts w:eastAsia="SimSun"/>
                <w:color w:val="000000"/>
                <w:kern w:val="0"/>
                <w:sz w:val="24"/>
                <w:szCs w:val="24"/>
              </w:rPr>
            </w:pPr>
            <w:r>
              <w:rPr>
                <w:rFonts w:eastAsia="SimSun"/>
                <w:color w:val="000000"/>
                <w:kern w:val="0"/>
                <w:sz w:val="24"/>
                <w:szCs w:val="24"/>
              </w:rPr>
              <w:t>18.3</w:t>
            </w:r>
          </w:p>
        </w:tc>
      </w:tr>
    </w:tbl>
    <w:p w14:paraId="0C11EDBB" w14:textId="77777777" w:rsidR="00B76EDF" w:rsidRDefault="003F7779" w:rsidP="00465739">
      <w:pPr>
        <w:widowControl/>
        <w:tabs>
          <w:tab w:val="clear" w:pos="709"/>
        </w:tabs>
        <w:spacing w:before="120" w:after="0" w:line="336" w:lineRule="auto"/>
        <w:ind w:rightChars="0" w:right="0" w:firstLine="708"/>
        <w:rPr>
          <w:rFonts w:eastAsia="SimSun"/>
          <w:color w:val="000000"/>
          <w:kern w:val="0"/>
          <w:sz w:val="24"/>
          <w:szCs w:val="24"/>
          <w:lang w:val="en-US" w:eastAsia="en-US"/>
        </w:rPr>
      </w:pP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Here should be the abstract text. Here should be the abstract text. Here should be the abstract text. Here should be the abstract text. </w:t>
      </w:r>
    </w:p>
    <w:p w14:paraId="0C11EDBC" w14:textId="77777777" w:rsidR="00B76EDF" w:rsidRDefault="003F7779">
      <w:pPr>
        <w:widowControl/>
        <w:tabs>
          <w:tab w:val="clear" w:pos="709"/>
        </w:tabs>
        <w:spacing w:before="120" w:after="0" w:line="336" w:lineRule="auto"/>
        <w:ind w:rightChars="0" w:right="0"/>
        <w:jc w:val="left"/>
        <w:rPr>
          <w:rFonts w:eastAsia="SimSun"/>
          <w:color w:val="000000"/>
          <w:kern w:val="0"/>
          <w:sz w:val="24"/>
          <w:szCs w:val="24"/>
          <w:lang w:val="en-US" w:eastAsia="en-US"/>
        </w:rPr>
      </w:pPr>
      <w:proofErr w:type="spellStart"/>
      <w:r>
        <w:rPr>
          <w:rFonts w:eastAsia="SimSun"/>
          <w:b/>
          <w:bCs/>
          <w:color w:val="000000"/>
          <w:kern w:val="0"/>
          <w:sz w:val="24"/>
          <w:szCs w:val="24"/>
          <w:lang w:eastAsia="en-US"/>
        </w:rPr>
        <w:t>References</w:t>
      </w:r>
      <w:proofErr w:type="spellEnd"/>
    </w:p>
    <w:p w14:paraId="0C11EDBD" w14:textId="77777777" w:rsidR="00B76EDF" w:rsidRDefault="003F7779">
      <w:pPr>
        <w:widowControl/>
        <w:numPr>
          <w:ilvl w:val="0"/>
          <w:numId w:val="2"/>
        </w:numPr>
        <w:spacing w:before="0" w:after="0" w:line="336" w:lineRule="auto"/>
        <w:ind w:rightChars="0" w:right="0"/>
        <w:jc w:val="left"/>
        <w:rPr>
          <w:rFonts w:eastAsia="SimSun"/>
          <w:color w:val="000000"/>
          <w:kern w:val="0"/>
          <w:sz w:val="24"/>
          <w:szCs w:val="24"/>
          <w:lang w:val="en-US" w:eastAsia="en-US"/>
        </w:rPr>
      </w:pP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Smith JR &amp; Lee KP. (2019). Advances in hydrocarbon analysis. </w:t>
      </w:r>
      <w:r>
        <w:rPr>
          <w:rFonts w:eastAsia="SimSun"/>
          <w:i/>
          <w:iCs/>
          <w:color w:val="000000"/>
          <w:kern w:val="0"/>
          <w:sz w:val="24"/>
          <w:szCs w:val="24"/>
          <w:lang w:val="en-US" w:eastAsia="en-US"/>
        </w:rPr>
        <w:t>Journal of Chemical Physics</w:t>
      </w:r>
      <w:r>
        <w:rPr>
          <w:rFonts w:eastAsia="SimSun"/>
          <w:color w:val="000000"/>
          <w:kern w:val="0"/>
          <w:sz w:val="24"/>
          <w:szCs w:val="24"/>
          <w:lang w:val="en-US" w:eastAsia="en-US"/>
        </w:rPr>
        <w:t>, 45(3), 123–130.</w:t>
      </w:r>
    </w:p>
    <w:p w14:paraId="0C11EDC0" w14:textId="05CCBFFF" w:rsidR="00B76EDF" w:rsidRPr="007A7129" w:rsidRDefault="003F7779" w:rsidP="00833F67">
      <w:pPr>
        <w:widowControl/>
        <w:numPr>
          <w:ilvl w:val="0"/>
          <w:numId w:val="2"/>
        </w:numPr>
        <w:spacing w:before="0" w:after="0" w:line="336" w:lineRule="auto"/>
        <w:ind w:rightChars="0" w:right="0"/>
        <w:jc w:val="left"/>
        <w:rPr>
          <w:b/>
          <w:sz w:val="24"/>
          <w:szCs w:val="24"/>
        </w:rPr>
      </w:pPr>
      <w:r w:rsidRPr="007A7129">
        <w:rPr>
          <w:rFonts w:eastAsia="SimSun"/>
          <w:color w:val="000000"/>
          <w:kern w:val="0"/>
          <w:sz w:val="24"/>
          <w:szCs w:val="24"/>
          <w:lang w:val="en-US" w:eastAsia="en-US"/>
        </w:rPr>
        <w:t xml:space="preserve">Brown TA. (2020). Thermal decomposition studies. </w:t>
      </w:r>
      <w:r w:rsidRPr="007A7129">
        <w:rPr>
          <w:rFonts w:eastAsia="SimSun"/>
          <w:i/>
          <w:iCs/>
          <w:color w:val="000000"/>
          <w:kern w:val="0"/>
          <w:sz w:val="24"/>
          <w:szCs w:val="24"/>
          <w:lang w:eastAsia="en-US"/>
        </w:rPr>
        <w:t xml:space="preserve">Energy &amp; </w:t>
      </w:r>
      <w:proofErr w:type="spellStart"/>
      <w:r w:rsidRPr="007A7129">
        <w:rPr>
          <w:rFonts w:eastAsia="SimSun"/>
          <w:i/>
          <w:iCs/>
          <w:color w:val="000000"/>
          <w:kern w:val="0"/>
          <w:sz w:val="24"/>
          <w:szCs w:val="24"/>
          <w:lang w:eastAsia="en-US"/>
        </w:rPr>
        <w:t>Fuels</w:t>
      </w:r>
      <w:proofErr w:type="spellEnd"/>
      <w:r w:rsidRPr="007A7129">
        <w:rPr>
          <w:rFonts w:eastAsia="SimSun"/>
          <w:color w:val="000000"/>
          <w:kern w:val="0"/>
          <w:sz w:val="24"/>
          <w:szCs w:val="24"/>
          <w:lang w:eastAsia="en-US"/>
        </w:rPr>
        <w:t>, 34(5), 5678–5684.</w:t>
      </w:r>
    </w:p>
    <w:sectPr w:rsidR="00B76EDF" w:rsidRPr="007A71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7C65" w14:textId="77777777" w:rsidR="006A10CA" w:rsidRDefault="006A10CA">
      <w:r>
        <w:separator/>
      </w:r>
    </w:p>
  </w:endnote>
  <w:endnote w:type="continuationSeparator" w:id="0">
    <w:p w14:paraId="18B30A87" w14:textId="77777777" w:rsidR="006A10CA" w:rsidRDefault="006A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0168C" w14:textId="77777777" w:rsidR="006A10CA" w:rsidRDefault="006A10CA">
      <w:pPr>
        <w:spacing w:before="0" w:after="0"/>
      </w:pPr>
      <w:r>
        <w:separator/>
      </w:r>
    </w:p>
  </w:footnote>
  <w:footnote w:type="continuationSeparator" w:id="0">
    <w:p w14:paraId="0FC0A61C" w14:textId="77777777" w:rsidR="006A10CA" w:rsidRDefault="006A10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86B4F"/>
    <w:multiLevelType w:val="multilevel"/>
    <w:tmpl w:val="29486B4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236B15"/>
    <w:multiLevelType w:val="multilevel"/>
    <w:tmpl w:val="4D236B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400979944">
    <w:abstractNumId w:val="0"/>
  </w:num>
  <w:num w:numId="2" w16cid:durableId="521552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87"/>
    <w:rsid w:val="000070E9"/>
    <w:rsid w:val="00014322"/>
    <w:rsid w:val="0001622B"/>
    <w:rsid w:val="00021771"/>
    <w:rsid w:val="000238B7"/>
    <w:rsid w:val="00027EFD"/>
    <w:rsid w:val="000445F5"/>
    <w:rsid w:val="000628DC"/>
    <w:rsid w:val="00063C37"/>
    <w:rsid w:val="000678F1"/>
    <w:rsid w:val="00072216"/>
    <w:rsid w:val="00077DC1"/>
    <w:rsid w:val="00082EF6"/>
    <w:rsid w:val="0008504B"/>
    <w:rsid w:val="000914F1"/>
    <w:rsid w:val="000971FE"/>
    <w:rsid w:val="000A3111"/>
    <w:rsid w:val="000C06C0"/>
    <w:rsid w:val="000D20AE"/>
    <w:rsid w:val="000D473B"/>
    <w:rsid w:val="000E03BA"/>
    <w:rsid w:val="000E55D0"/>
    <w:rsid w:val="000F0073"/>
    <w:rsid w:val="000F56BF"/>
    <w:rsid w:val="000F5E63"/>
    <w:rsid w:val="00103808"/>
    <w:rsid w:val="00112B1E"/>
    <w:rsid w:val="00116113"/>
    <w:rsid w:val="00122DF2"/>
    <w:rsid w:val="001307A0"/>
    <w:rsid w:val="00132FE9"/>
    <w:rsid w:val="00133623"/>
    <w:rsid w:val="00146B72"/>
    <w:rsid w:val="00150B80"/>
    <w:rsid w:val="00150F79"/>
    <w:rsid w:val="00155D3C"/>
    <w:rsid w:val="00157E5B"/>
    <w:rsid w:val="00160794"/>
    <w:rsid w:val="00186545"/>
    <w:rsid w:val="001912DC"/>
    <w:rsid w:val="00193D91"/>
    <w:rsid w:val="001D00FF"/>
    <w:rsid w:val="001D18F6"/>
    <w:rsid w:val="001D4574"/>
    <w:rsid w:val="001F2E37"/>
    <w:rsid w:val="001F3071"/>
    <w:rsid w:val="00206AA7"/>
    <w:rsid w:val="0021333C"/>
    <w:rsid w:val="002136F4"/>
    <w:rsid w:val="00214C69"/>
    <w:rsid w:val="00221F60"/>
    <w:rsid w:val="002258D2"/>
    <w:rsid w:val="002314DC"/>
    <w:rsid w:val="002367EC"/>
    <w:rsid w:val="002556B2"/>
    <w:rsid w:val="002558DE"/>
    <w:rsid w:val="00257EED"/>
    <w:rsid w:val="00261ECF"/>
    <w:rsid w:val="0026342D"/>
    <w:rsid w:val="0027620D"/>
    <w:rsid w:val="002775C1"/>
    <w:rsid w:val="002807FB"/>
    <w:rsid w:val="002811C9"/>
    <w:rsid w:val="0028126D"/>
    <w:rsid w:val="002822A8"/>
    <w:rsid w:val="0028359A"/>
    <w:rsid w:val="002855CC"/>
    <w:rsid w:val="0028575F"/>
    <w:rsid w:val="00286908"/>
    <w:rsid w:val="002934F2"/>
    <w:rsid w:val="002962E5"/>
    <w:rsid w:val="00296C8B"/>
    <w:rsid w:val="002A63A1"/>
    <w:rsid w:val="002B5B64"/>
    <w:rsid w:val="002C104E"/>
    <w:rsid w:val="002C30FD"/>
    <w:rsid w:val="002D0A1B"/>
    <w:rsid w:val="002D377E"/>
    <w:rsid w:val="002D3E2C"/>
    <w:rsid w:val="002E7375"/>
    <w:rsid w:val="002F262B"/>
    <w:rsid w:val="002F28F6"/>
    <w:rsid w:val="00306B65"/>
    <w:rsid w:val="003107F2"/>
    <w:rsid w:val="003132F9"/>
    <w:rsid w:val="0032513B"/>
    <w:rsid w:val="00325869"/>
    <w:rsid w:val="003375EB"/>
    <w:rsid w:val="00353B65"/>
    <w:rsid w:val="00362E11"/>
    <w:rsid w:val="00373414"/>
    <w:rsid w:val="00373DAC"/>
    <w:rsid w:val="00382CF0"/>
    <w:rsid w:val="00386BF6"/>
    <w:rsid w:val="00391089"/>
    <w:rsid w:val="0039378A"/>
    <w:rsid w:val="003953DC"/>
    <w:rsid w:val="003A27E1"/>
    <w:rsid w:val="003B2EF2"/>
    <w:rsid w:val="003B605B"/>
    <w:rsid w:val="003C264A"/>
    <w:rsid w:val="003F6542"/>
    <w:rsid w:val="003F7779"/>
    <w:rsid w:val="0040709B"/>
    <w:rsid w:val="004117AD"/>
    <w:rsid w:val="00416FCE"/>
    <w:rsid w:val="00421508"/>
    <w:rsid w:val="00422E7C"/>
    <w:rsid w:val="00427442"/>
    <w:rsid w:val="00427EF2"/>
    <w:rsid w:val="004361BE"/>
    <w:rsid w:val="00442FF7"/>
    <w:rsid w:val="00443DE0"/>
    <w:rsid w:val="004441EC"/>
    <w:rsid w:val="00465739"/>
    <w:rsid w:val="00465E72"/>
    <w:rsid w:val="00466A62"/>
    <w:rsid w:val="00470065"/>
    <w:rsid w:val="0047535B"/>
    <w:rsid w:val="004954E0"/>
    <w:rsid w:val="00495535"/>
    <w:rsid w:val="004976B6"/>
    <w:rsid w:val="004B13D9"/>
    <w:rsid w:val="004B1849"/>
    <w:rsid w:val="004B3591"/>
    <w:rsid w:val="004B3F9F"/>
    <w:rsid w:val="004C595C"/>
    <w:rsid w:val="004C6EC4"/>
    <w:rsid w:val="004D2104"/>
    <w:rsid w:val="004F1B46"/>
    <w:rsid w:val="004F2E46"/>
    <w:rsid w:val="0050675F"/>
    <w:rsid w:val="0051418E"/>
    <w:rsid w:val="005144F3"/>
    <w:rsid w:val="0051740A"/>
    <w:rsid w:val="00522E75"/>
    <w:rsid w:val="00523F3D"/>
    <w:rsid w:val="00527127"/>
    <w:rsid w:val="00544039"/>
    <w:rsid w:val="005449C0"/>
    <w:rsid w:val="00554E79"/>
    <w:rsid w:val="0055695D"/>
    <w:rsid w:val="00557448"/>
    <w:rsid w:val="0055786E"/>
    <w:rsid w:val="00572DA4"/>
    <w:rsid w:val="00574769"/>
    <w:rsid w:val="00576674"/>
    <w:rsid w:val="00595F71"/>
    <w:rsid w:val="005A05A4"/>
    <w:rsid w:val="005A0697"/>
    <w:rsid w:val="005A16F7"/>
    <w:rsid w:val="005A1784"/>
    <w:rsid w:val="005B0ADB"/>
    <w:rsid w:val="005B190B"/>
    <w:rsid w:val="005B2DF7"/>
    <w:rsid w:val="005C07B2"/>
    <w:rsid w:val="005C0A1C"/>
    <w:rsid w:val="005C1FA8"/>
    <w:rsid w:val="005D02CD"/>
    <w:rsid w:val="005D472B"/>
    <w:rsid w:val="005E6FB8"/>
    <w:rsid w:val="005E73CC"/>
    <w:rsid w:val="005E76EF"/>
    <w:rsid w:val="006021F8"/>
    <w:rsid w:val="0060346D"/>
    <w:rsid w:val="0060732C"/>
    <w:rsid w:val="00612F9B"/>
    <w:rsid w:val="0062768C"/>
    <w:rsid w:val="006321EC"/>
    <w:rsid w:val="0063397B"/>
    <w:rsid w:val="00640366"/>
    <w:rsid w:val="0066381D"/>
    <w:rsid w:val="0066437F"/>
    <w:rsid w:val="00672EE2"/>
    <w:rsid w:val="006751EF"/>
    <w:rsid w:val="00684D73"/>
    <w:rsid w:val="0069217E"/>
    <w:rsid w:val="0069354A"/>
    <w:rsid w:val="006A10CA"/>
    <w:rsid w:val="006B151B"/>
    <w:rsid w:val="006B2B41"/>
    <w:rsid w:val="006B68BA"/>
    <w:rsid w:val="006C020D"/>
    <w:rsid w:val="006D3DFD"/>
    <w:rsid w:val="006D4D4A"/>
    <w:rsid w:val="006D5A28"/>
    <w:rsid w:val="006D77C1"/>
    <w:rsid w:val="006E42BC"/>
    <w:rsid w:val="006E4A35"/>
    <w:rsid w:val="006F1CD2"/>
    <w:rsid w:val="006F7A60"/>
    <w:rsid w:val="00701D1E"/>
    <w:rsid w:val="00702117"/>
    <w:rsid w:val="0070304E"/>
    <w:rsid w:val="007078E4"/>
    <w:rsid w:val="007157EF"/>
    <w:rsid w:val="00723B41"/>
    <w:rsid w:val="00725FE8"/>
    <w:rsid w:val="00726B78"/>
    <w:rsid w:val="007306D6"/>
    <w:rsid w:val="007406AB"/>
    <w:rsid w:val="00743B76"/>
    <w:rsid w:val="00743C9E"/>
    <w:rsid w:val="00745944"/>
    <w:rsid w:val="007529CF"/>
    <w:rsid w:val="007554BD"/>
    <w:rsid w:val="007567A0"/>
    <w:rsid w:val="0075762B"/>
    <w:rsid w:val="007603D3"/>
    <w:rsid w:val="00761B64"/>
    <w:rsid w:val="007623C7"/>
    <w:rsid w:val="0077037E"/>
    <w:rsid w:val="00772F7A"/>
    <w:rsid w:val="00775568"/>
    <w:rsid w:val="00791624"/>
    <w:rsid w:val="007925BF"/>
    <w:rsid w:val="00792834"/>
    <w:rsid w:val="007A3896"/>
    <w:rsid w:val="007A4464"/>
    <w:rsid w:val="007A6346"/>
    <w:rsid w:val="007A7129"/>
    <w:rsid w:val="007B0840"/>
    <w:rsid w:val="007B69BB"/>
    <w:rsid w:val="007C24B3"/>
    <w:rsid w:val="007D0965"/>
    <w:rsid w:val="007D3F9D"/>
    <w:rsid w:val="007D418D"/>
    <w:rsid w:val="007E1F91"/>
    <w:rsid w:val="007F3997"/>
    <w:rsid w:val="007F3AD3"/>
    <w:rsid w:val="00801977"/>
    <w:rsid w:val="0080339C"/>
    <w:rsid w:val="00803F8B"/>
    <w:rsid w:val="0081342E"/>
    <w:rsid w:val="008136B8"/>
    <w:rsid w:val="0081652D"/>
    <w:rsid w:val="00820B0C"/>
    <w:rsid w:val="008228C0"/>
    <w:rsid w:val="00833E24"/>
    <w:rsid w:val="00834191"/>
    <w:rsid w:val="00837558"/>
    <w:rsid w:val="00840261"/>
    <w:rsid w:val="00840979"/>
    <w:rsid w:val="00840C76"/>
    <w:rsid w:val="008412FF"/>
    <w:rsid w:val="00841B52"/>
    <w:rsid w:val="0084640C"/>
    <w:rsid w:val="00847E91"/>
    <w:rsid w:val="00850544"/>
    <w:rsid w:val="00853944"/>
    <w:rsid w:val="0086239F"/>
    <w:rsid w:val="008854CD"/>
    <w:rsid w:val="0088698C"/>
    <w:rsid w:val="00887758"/>
    <w:rsid w:val="008A281B"/>
    <w:rsid w:val="008B1298"/>
    <w:rsid w:val="008B2B37"/>
    <w:rsid w:val="008B5EB8"/>
    <w:rsid w:val="008B7393"/>
    <w:rsid w:val="008C0C0F"/>
    <w:rsid w:val="008C5FA7"/>
    <w:rsid w:val="008C6468"/>
    <w:rsid w:val="008D0D03"/>
    <w:rsid w:val="008D1A31"/>
    <w:rsid w:val="008D261F"/>
    <w:rsid w:val="008D5830"/>
    <w:rsid w:val="008D6FF2"/>
    <w:rsid w:val="008E1C36"/>
    <w:rsid w:val="008E4AFC"/>
    <w:rsid w:val="008E7498"/>
    <w:rsid w:val="008F2786"/>
    <w:rsid w:val="008F6508"/>
    <w:rsid w:val="008F785E"/>
    <w:rsid w:val="00901B1B"/>
    <w:rsid w:val="00902FDE"/>
    <w:rsid w:val="009065DC"/>
    <w:rsid w:val="00915027"/>
    <w:rsid w:val="00916225"/>
    <w:rsid w:val="009214F8"/>
    <w:rsid w:val="00921EAA"/>
    <w:rsid w:val="009349B0"/>
    <w:rsid w:val="00936C3F"/>
    <w:rsid w:val="009377CE"/>
    <w:rsid w:val="00942D80"/>
    <w:rsid w:val="00943191"/>
    <w:rsid w:val="00944C43"/>
    <w:rsid w:val="009549DF"/>
    <w:rsid w:val="00962D7B"/>
    <w:rsid w:val="009773CD"/>
    <w:rsid w:val="009817F0"/>
    <w:rsid w:val="00981ED8"/>
    <w:rsid w:val="0099046B"/>
    <w:rsid w:val="009A47B9"/>
    <w:rsid w:val="009A68E5"/>
    <w:rsid w:val="009A6D96"/>
    <w:rsid w:val="009B598E"/>
    <w:rsid w:val="009C5B83"/>
    <w:rsid w:val="009D2F48"/>
    <w:rsid w:val="009D3F7E"/>
    <w:rsid w:val="009D6F4B"/>
    <w:rsid w:val="009E3F1E"/>
    <w:rsid w:val="009E4D5F"/>
    <w:rsid w:val="009F0C06"/>
    <w:rsid w:val="009F56A0"/>
    <w:rsid w:val="009F7AC1"/>
    <w:rsid w:val="00A007F3"/>
    <w:rsid w:val="00A06D79"/>
    <w:rsid w:val="00A10465"/>
    <w:rsid w:val="00A147EC"/>
    <w:rsid w:val="00A15A8A"/>
    <w:rsid w:val="00A16B7C"/>
    <w:rsid w:val="00A220BD"/>
    <w:rsid w:val="00A23F62"/>
    <w:rsid w:val="00A262EE"/>
    <w:rsid w:val="00A350A5"/>
    <w:rsid w:val="00A35A29"/>
    <w:rsid w:val="00A43BD0"/>
    <w:rsid w:val="00A52E52"/>
    <w:rsid w:val="00A52EE0"/>
    <w:rsid w:val="00A622B6"/>
    <w:rsid w:val="00A72D3F"/>
    <w:rsid w:val="00A75016"/>
    <w:rsid w:val="00A7623D"/>
    <w:rsid w:val="00A930BF"/>
    <w:rsid w:val="00A93C70"/>
    <w:rsid w:val="00A9404B"/>
    <w:rsid w:val="00A94397"/>
    <w:rsid w:val="00A94899"/>
    <w:rsid w:val="00A95086"/>
    <w:rsid w:val="00A9700E"/>
    <w:rsid w:val="00A9722F"/>
    <w:rsid w:val="00AA49F7"/>
    <w:rsid w:val="00AA5112"/>
    <w:rsid w:val="00AB09A7"/>
    <w:rsid w:val="00AC1F13"/>
    <w:rsid w:val="00AC21F0"/>
    <w:rsid w:val="00AC7A4E"/>
    <w:rsid w:val="00AD0457"/>
    <w:rsid w:val="00AE30C1"/>
    <w:rsid w:val="00AE4040"/>
    <w:rsid w:val="00B04910"/>
    <w:rsid w:val="00B10EE1"/>
    <w:rsid w:val="00B16F92"/>
    <w:rsid w:val="00B20750"/>
    <w:rsid w:val="00B21457"/>
    <w:rsid w:val="00B24441"/>
    <w:rsid w:val="00B355AA"/>
    <w:rsid w:val="00B51AD0"/>
    <w:rsid w:val="00B52223"/>
    <w:rsid w:val="00B7544B"/>
    <w:rsid w:val="00B76EDF"/>
    <w:rsid w:val="00BB74C4"/>
    <w:rsid w:val="00BC1085"/>
    <w:rsid w:val="00BC2D6A"/>
    <w:rsid w:val="00BC391E"/>
    <w:rsid w:val="00BC4A18"/>
    <w:rsid w:val="00BE04F1"/>
    <w:rsid w:val="00BE5B40"/>
    <w:rsid w:val="00BE6402"/>
    <w:rsid w:val="00BF4AF9"/>
    <w:rsid w:val="00C0762C"/>
    <w:rsid w:val="00C1153A"/>
    <w:rsid w:val="00C137CD"/>
    <w:rsid w:val="00C23D41"/>
    <w:rsid w:val="00C31CBE"/>
    <w:rsid w:val="00C4033F"/>
    <w:rsid w:val="00C40D6F"/>
    <w:rsid w:val="00C439EC"/>
    <w:rsid w:val="00C50B49"/>
    <w:rsid w:val="00C522DF"/>
    <w:rsid w:val="00C63A87"/>
    <w:rsid w:val="00C77506"/>
    <w:rsid w:val="00C819F3"/>
    <w:rsid w:val="00C82EA7"/>
    <w:rsid w:val="00C91EF3"/>
    <w:rsid w:val="00CA00C6"/>
    <w:rsid w:val="00CA1160"/>
    <w:rsid w:val="00CA1E20"/>
    <w:rsid w:val="00CA388D"/>
    <w:rsid w:val="00CA6DFF"/>
    <w:rsid w:val="00CB2C3C"/>
    <w:rsid w:val="00CC03D0"/>
    <w:rsid w:val="00CC229F"/>
    <w:rsid w:val="00CC3E3F"/>
    <w:rsid w:val="00CC6635"/>
    <w:rsid w:val="00CC751C"/>
    <w:rsid w:val="00CD2834"/>
    <w:rsid w:val="00CD2DC2"/>
    <w:rsid w:val="00CF4D7F"/>
    <w:rsid w:val="00CF5036"/>
    <w:rsid w:val="00D05A69"/>
    <w:rsid w:val="00D13506"/>
    <w:rsid w:val="00D16B24"/>
    <w:rsid w:val="00D217B5"/>
    <w:rsid w:val="00D23644"/>
    <w:rsid w:val="00D26FEE"/>
    <w:rsid w:val="00D42DBF"/>
    <w:rsid w:val="00D448DC"/>
    <w:rsid w:val="00D55E42"/>
    <w:rsid w:val="00D645AD"/>
    <w:rsid w:val="00D65D47"/>
    <w:rsid w:val="00D6686F"/>
    <w:rsid w:val="00D75DE4"/>
    <w:rsid w:val="00D75DE8"/>
    <w:rsid w:val="00D806D0"/>
    <w:rsid w:val="00D959DF"/>
    <w:rsid w:val="00D97B44"/>
    <w:rsid w:val="00DA1EA1"/>
    <w:rsid w:val="00DA6086"/>
    <w:rsid w:val="00DA6FBF"/>
    <w:rsid w:val="00DA7F53"/>
    <w:rsid w:val="00DB1727"/>
    <w:rsid w:val="00DB7642"/>
    <w:rsid w:val="00DC6CD2"/>
    <w:rsid w:val="00DD4E71"/>
    <w:rsid w:val="00DD7915"/>
    <w:rsid w:val="00DE0FF2"/>
    <w:rsid w:val="00DE551C"/>
    <w:rsid w:val="00DE6870"/>
    <w:rsid w:val="00DF6A07"/>
    <w:rsid w:val="00E02813"/>
    <w:rsid w:val="00E07296"/>
    <w:rsid w:val="00E24540"/>
    <w:rsid w:val="00E30197"/>
    <w:rsid w:val="00E31440"/>
    <w:rsid w:val="00E3252E"/>
    <w:rsid w:val="00E35C71"/>
    <w:rsid w:val="00E37537"/>
    <w:rsid w:val="00E43691"/>
    <w:rsid w:val="00E44B7C"/>
    <w:rsid w:val="00E514E7"/>
    <w:rsid w:val="00E5206D"/>
    <w:rsid w:val="00E550CE"/>
    <w:rsid w:val="00E61C36"/>
    <w:rsid w:val="00E62A26"/>
    <w:rsid w:val="00E70B8E"/>
    <w:rsid w:val="00E77E77"/>
    <w:rsid w:val="00E83F52"/>
    <w:rsid w:val="00E97F85"/>
    <w:rsid w:val="00EA0D1F"/>
    <w:rsid w:val="00EA185F"/>
    <w:rsid w:val="00EA1D32"/>
    <w:rsid w:val="00EA401A"/>
    <w:rsid w:val="00EA7949"/>
    <w:rsid w:val="00EB15C8"/>
    <w:rsid w:val="00EB1A2F"/>
    <w:rsid w:val="00EB3371"/>
    <w:rsid w:val="00EB48D2"/>
    <w:rsid w:val="00EB5CD2"/>
    <w:rsid w:val="00EB5D71"/>
    <w:rsid w:val="00ED0B8F"/>
    <w:rsid w:val="00ED4FC5"/>
    <w:rsid w:val="00EF1134"/>
    <w:rsid w:val="00EF1A84"/>
    <w:rsid w:val="00EF419C"/>
    <w:rsid w:val="00F03038"/>
    <w:rsid w:val="00F10BBB"/>
    <w:rsid w:val="00F12286"/>
    <w:rsid w:val="00F15760"/>
    <w:rsid w:val="00F25D39"/>
    <w:rsid w:val="00F43FBB"/>
    <w:rsid w:val="00F458CB"/>
    <w:rsid w:val="00F46CAA"/>
    <w:rsid w:val="00F51017"/>
    <w:rsid w:val="00F534D8"/>
    <w:rsid w:val="00F56132"/>
    <w:rsid w:val="00F61132"/>
    <w:rsid w:val="00F61848"/>
    <w:rsid w:val="00F63C45"/>
    <w:rsid w:val="00F6422F"/>
    <w:rsid w:val="00F73D1B"/>
    <w:rsid w:val="00F752BB"/>
    <w:rsid w:val="00F82B4B"/>
    <w:rsid w:val="00F830CB"/>
    <w:rsid w:val="00F84864"/>
    <w:rsid w:val="00FA0CB0"/>
    <w:rsid w:val="00FA538A"/>
    <w:rsid w:val="00FB28E8"/>
    <w:rsid w:val="00FB5629"/>
    <w:rsid w:val="00FC127C"/>
    <w:rsid w:val="00FD7923"/>
    <w:rsid w:val="00FE1A1E"/>
    <w:rsid w:val="00FE1BAB"/>
    <w:rsid w:val="00FE55F0"/>
    <w:rsid w:val="00FE57D4"/>
    <w:rsid w:val="00FF21ED"/>
    <w:rsid w:val="00FF2B9F"/>
    <w:rsid w:val="00FF6DB2"/>
    <w:rsid w:val="00FF7C87"/>
    <w:rsid w:val="28C00209"/>
    <w:rsid w:val="337F7EB4"/>
    <w:rsid w:val="34D5587B"/>
    <w:rsid w:val="3C682428"/>
    <w:rsid w:val="4236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0C11ED2E"/>
  <w15:docId w15:val="{C30701B0-0FB4-4F4B-A9A8-B79A95CB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abs>
        <w:tab w:val="left" w:pos="709"/>
      </w:tabs>
      <w:spacing w:before="240" w:after="240"/>
      <w:ind w:rightChars="-25" w:right="-80"/>
      <w:jc w:val="both"/>
    </w:pPr>
    <w:rPr>
      <w:rFonts w:eastAsia="FangSong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lear" w:pos="709"/>
        <w:tab w:val="center" w:pos="4677"/>
        <w:tab w:val="right" w:pos="9355"/>
      </w:tabs>
      <w:spacing w:before="0" w:after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lear" w:pos="709"/>
        <w:tab w:val="center" w:pos="4677"/>
        <w:tab w:val="right" w:pos="9355"/>
      </w:tabs>
      <w:spacing w:before="0" w:after="0"/>
    </w:pPr>
  </w:style>
  <w:style w:type="paragraph" w:styleId="a7">
    <w:name w:val="Subtitle"/>
    <w:basedOn w:val="a"/>
    <w:next w:val="a"/>
    <w:link w:val="a8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a">
    <w:name w:val="Заголовок Знак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FangSong" w:hAnsi="Times New Roman" w:cs="Times New Roman"/>
      <w:sz w:val="32"/>
      <w:szCs w:val="32"/>
      <w14:ligatures w14:val="none"/>
    </w:rPr>
  </w:style>
  <w:style w:type="character" w:customStyle="1" w:styleId="a4">
    <w:name w:val="Нижний колонтитул Знак"/>
    <w:basedOn w:val="a0"/>
    <w:link w:val="a3"/>
    <w:uiPriority w:val="99"/>
    <w:qFormat/>
    <w:rPr>
      <w:rFonts w:ascii="Times New Roman" w:eastAsia="FangSong" w:hAnsi="Times New Roman" w:cs="Times New Roman"/>
      <w:sz w:val="32"/>
      <w:szCs w:val="32"/>
      <w14:ligatures w14:val="none"/>
    </w:rPr>
  </w:style>
  <w:style w:type="table" w:customStyle="1" w:styleId="14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ample@icp.a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Молоканов</dc:creator>
  <cp:lastModifiedBy>Александр Молоканов</cp:lastModifiedBy>
  <cp:revision>46</cp:revision>
  <cp:lastPrinted>2025-03-26T05:11:00Z</cp:lastPrinted>
  <dcterms:created xsi:type="dcterms:W3CDTF">2025-03-26T03:13:00Z</dcterms:created>
  <dcterms:modified xsi:type="dcterms:W3CDTF">2025-03-27T02:16:00Z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eyJoZGlkIjoiMjE0NWU3YTAwODMzNzVjZjhhNzRhNThlMmI5MWFlMGMiLCJ1c2VySWQiOiI2MzgzMjk5MzgifQ==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7C5F99162DD24C3BB1729EFC6147E7B2_13</vt:lpwstr>
  </property>
</Properties>
</file>